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7146" w:rsidRPr="002E7146" w:rsidRDefault="005C603B" w:rsidP="005C603B">
      <w:pPr>
        <w:tabs>
          <w:tab w:val="left" w:pos="12"/>
          <w:tab w:val="center" w:pos="7638"/>
        </w:tabs>
        <w:ind w:right="1133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1905</wp:posOffset>
            </wp:positionV>
            <wp:extent cx="900430" cy="611505"/>
            <wp:effectExtent l="0" t="0" r="0" b="0"/>
            <wp:wrapSquare wrapText="bothSides"/>
            <wp:docPr id="5" name="Obraz 5" descr="Znalezione obrazy dla zapytania logo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Znalezione obrazy dla zapytania logo unii europejskiej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E4E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1437005</wp:posOffset>
            </wp:positionH>
            <wp:positionV relativeFrom="paragraph">
              <wp:posOffset>0</wp:posOffset>
            </wp:positionV>
            <wp:extent cx="621665" cy="611505"/>
            <wp:effectExtent l="0" t="0" r="6985" b="0"/>
            <wp:wrapSquare wrapText="bothSides"/>
            <wp:docPr id="6" name="Obraz 6" descr="LOGO 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L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18E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2445385</wp:posOffset>
            </wp:positionH>
            <wp:positionV relativeFrom="paragraph">
              <wp:posOffset>0</wp:posOffset>
            </wp:positionV>
            <wp:extent cx="992505" cy="575945"/>
            <wp:effectExtent l="0" t="0" r="0" b="0"/>
            <wp:wrapSquare wrapText="bothSides"/>
            <wp:docPr id="3" name="Obraz 3" descr="Lokalna Grupa Działania Biebrzański Dar Nat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kalna Grupa Działania Biebrzański Dar Natu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08C0"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3748405</wp:posOffset>
            </wp:positionH>
            <wp:positionV relativeFrom="paragraph">
              <wp:posOffset>38735</wp:posOffset>
            </wp:positionV>
            <wp:extent cx="733425" cy="539750"/>
            <wp:effectExtent l="0" t="0" r="9525" b="0"/>
            <wp:wrapSquare wrapText="bothSides"/>
            <wp:docPr id="4" name="Obraz 4" descr="lgd FB-fundu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d FB-fundus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4C6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4787265</wp:posOffset>
            </wp:positionH>
            <wp:positionV relativeFrom="paragraph">
              <wp:posOffset>41910</wp:posOffset>
            </wp:positionV>
            <wp:extent cx="836295" cy="539750"/>
            <wp:effectExtent l="0" t="0" r="1905" b="0"/>
            <wp:wrapSquare wrapText="bothSides"/>
            <wp:docPr id="1" name="Obraz 1" descr="C:\Users\Mariola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ariola\Desktop\pobra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146">
        <w:rPr>
          <w:noProof/>
        </w:rPr>
        <w:t xml:space="preserve">                                </w:t>
      </w:r>
      <w:r w:rsidR="002E7146">
        <w:t xml:space="preserve">                                             </w:t>
      </w:r>
      <w:r>
        <w:t xml:space="preserve">                               </w:t>
      </w:r>
      <w:r w:rsidR="002E7146">
        <w:t xml:space="preserve">                                                             </w:t>
      </w:r>
      <w:r>
        <w:t xml:space="preserve">                               </w:t>
      </w:r>
    </w:p>
    <w:p w:rsidR="002E7146" w:rsidRPr="001C3EC6" w:rsidRDefault="001C3EC6" w:rsidP="001C3EC6">
      <w:pPr>
        <w:rPr>
          <w:rFonts w:ascii="Times New Roman" w:eastAsia="Calibri" w:hAnsi="Times New Roman" w:cs="Times New Roman"/>
          <w:b/>
          <w:noProof/>
          <w:sz w:val="18"/>
          <w:szCs w:val="28"/>
        </w:rPr>
      </w:pPr>
      <w:r>
        <w:rPr>
          <w:rFonts w:ascii="Times New Roman" w:eastAsia="Calibri" w:hAnsi="Times New Roman" w:cs="Times New Roman"/>
          <w:b/>
          <w:noProof/>
          <w:sz w:val="18"/>
          <w:szCs w:val="28"/>
        </w:rPr>
        <w:t xml:space="preserve">     </w:t>
      </w:r>
      <w:r w:rsidR="002E7146" w:rsidRPr="001C3EC6">
        <w:rPr>
          <w:rFonts w:ascii="Times New Roman" w:eastAsia="Calibri" w:hAnsi="Times New Roman" w:cs="Times New Roman"/>
          <w:b/>
          <w:noProof/>
          <w:sz w:val="18"/>
          <w:szCs w:val="28"/>
        </w:rPr>
        <w:t>„Europejski Fundusz Rolny na rzecz Rozwoju Obszarów Wiejskich: Europa inwestująca w obszary wiejskie”</w:t>
      </w:r>
    </w:p>
    <w:p w:rsidR="001C3EC6" w:rsidRPr="001C3EC6" w:rsidRDefault="001C3EC6" w:rsidP="001C3EC6">
      <w:pPr>
        <w:rPr>
          <w:rFonts w:ascii="Times New Roman" w:hAnsi="Times New Roman" w:cs="Times New Roman"/>
          <w:color w:val="000000" w:themeColor="text1"/>
        </w:rPr>
      </w:pPr>
    </w:p>
    <w:p w:rsidR="001C3EC6" w:rsidRDefault="001C3EC6" w:rsidP="001C3EC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PROGRAM KONFERENCJI „NOWOCZESNE KGW”</w:t>
      </w:r>
    </w:p>
    <w:p w:rsidR="001C3EC6" w:rsidRDefault="001C3EC6" w:rsidP="001C3EC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25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na terenie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25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Lokaln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ej</w:t>
      </w:r>
      <w:r w:rsidRPr="00625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Gru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py</w:t>
      </w:r>
      <w:r w:rsidRPr="00625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Działania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Biebrzański Dar Natury</w:t>
      </w:r>
      <w:r w:rsidRPr="00625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1C3EC6" w:rsidRPr="00625F06" w:rsidRDefault="001C3EC6" w:rsidP="001C3EC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Prz</w:t>
      </w:r>
      <w:r w:rsidR="003640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chody, </w:t>
      </w:r>
      <w:r w:rsidRPr="00625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625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Pr="00625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.202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625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r. </w:t>
      </w:r>
    </w:p>
    <w:p w:rsidR="001C3EC6" w:rsidRPr="00625F06" w:rsidRDefault="001C3EC6" w:rsidP="001C3E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Konferencja</w:t>
      </w:r>
      <w:r w:rsidRPr="00625F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zorganizow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ana</w:t>
      </w:r>
      <w:r w:rsidRPr="00625F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</w:t>
      </w:r>
      <w:r w:rsidRPr="00625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ramach realizacji projektu współpracy pn. „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TRADYCJĄ W NOWOCZESNOŚĆ</w:t>
      </w:r>
      <w:r w:rsidRPr="00625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 współfinansowanego ze środków Unii Europejskiej  w ramach poddziałania 19.3 „Przygotowanie i realizacja działań w zakresie współpracy z lokalną grupą działania” objętego Programem Rozwoju Obszarów Wiejskich na lata 2014 - 2020.</w:t>
      </w:r>
    </w:p>
    <w:p w:rsidR="002E7146" w:rsidRDefault="002E7146" w:rsidP="001C3EC6">
      <w:pPr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5C603B" w:rsidRDefault="005C603B" w:rsidP="005C603B">
      <w:pPr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1C3EC6">
        <w:rPr>
          <w:rFonts w:ascii="Times New Roman" w:hAnsi="Times New Roman" w:cs="Times New Roman"/>
          <w:b/>
          <w:sz w:val="24"/>
          <w:szCs w:val="24"/>
        </w:rPr>
        <w:t xml:space="preserve">10:00 </w:t>
      </w:r>
      <w:r>
        <w:rPr>
          <w:rFonts w:ascii="Times New Roman" w:hAnsi="Times New Roman" w:cs="Times New Roman"/>
          <w:bCs/>
          <w:sz w:val="24"/>
          <w:szCs w:val="24"/>
        </w:rPr>
        <w:t>Oficjalne otwarcie. Powitanie uczestników</w:t>
      </w:r>
    </w:p>
    <w:p w:rsidR="001C3EC6" w:rsidRDefault="005C603B" w:rsidP="005C603B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EC6">
        <w:rPr>
          <w:rFonts w:ascii="Times New Roman" w:hAnsi="Times New Roman" w:cs="Times New Roman"/>
          <w:b/>
          <w:sz w:val="24"/>
          <w:szCs w:val="24"/>
        </w:rPr>
        <w:t>10:15 – 12:30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Komunikacja jako podstawa kreowania wizerunku. Metody radzenia sobie </w:t>
      </w:r>
    </w:p>
    <w:p w:rsidR="005C603B" w:rsidRDefault="005C603B" w:rsidP="005C603B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ze stresem (na poziomie behawioralnym, fizjologicznym, psychologicznym)</w:t>
      </w:r>
    </w:p>
    <w:p w:rsidR="005C603B" w:rsidRDefault="005C603B" w:rsidP="005C603B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D4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12:30 – 12:45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Przerwa</w:t>
      </w:r>
    </w:p>
    <w:p w:rsidR="001C3EC6" w:rsidRDefault="005C603B" w:rsidP="005C603B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D4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12:45 – </w:t>
      </w:r>
      <w:r w:rsidRPr="00CC4D44">
        <w:rPr>
          <w:rFonts w:ascii="Times New Roman" w:hAnsi="Times New Roman" w:cs="Times New Roman"/>
          <w:b/>
          <w:bCs/>
          <w:sz w:val="24"/>
          <w:szCs w:val="24"/>
          <w:shd w:val="clear" w:color="auto" w:fill="FCFCFC"/>
        </w:rPr>
        <w:t>14:00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Komunikacja werbalna i niewerbalna (język pisany a mówiony, mowa </w:t>
      </w:r>
    </w:p>
    <w:p w:rsidR="005C603B" w:rsidRDefault="005C603B" w:rsidP="005C603B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ciała, głos i </w:t>
      </w:r>
      <w:r w:rsidR="009A0AF5">
        <w:rPr>
          <w:rFonts w:ascii="Times New Roman" w:eastAsia="Times New Roman" w:hAnsi="Times New Roman" w:cs="Times New Roman"/>
          <w:sz w:val="24"/>
          <w:szCs w:val="24"/>
          <w:lang w:eastAsia="ar-SA"/>
        </w:rPr>
        <w:t>prajęzyk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rola dystansu w komunikacji) – ćwiczenia praktyczne</w:t>
      </w:r>
    </w:p>
    <w:p w:rsidR="005C603B" w:rsidRDefault="005C603B" w:rsidP="005C603B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D4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14:00 – 15:00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Prezentacje KGW</w:t>
      </w:r>
    </w:p>
    <w:p w:rsidR="005C603B" w:rsidRDefault="005C603B" w:rsidP="005C603B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D4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15:00 – 15:30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Obiad</w:t>
      </w:r>
    </w:p>
    <w:p w:rsidR="005C603B" w:rsidRDefault="005C603B" w:rsidP="005C603B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D4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15:30 – 16:00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Nagranie i analiza wystąpień na zadany temat – ćwiczenia praktyczne</w:t>
      </w:r>
    </w:p>
    <w:p w:rsidR="005C603B" w:rsidRDefault="005C603B" w:rsidP="005C603B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D4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16:00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Podsumowanie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738A2" w:rsidRDefault="00D738A2"/>
    <w:sectPr w:rsidR="00D738A2" w:rsidSect="002E714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D30"/>
    <w:rsid w:val="00086BAC"/>
    <w:rsid w:val="001C0101"/>
    <w:rsid w:val="001C3EC6"/>
    <w:rsid w:val="002E7146"/>
    <w:rsid w:val="00307BEA"/>
    <w:rsid w:val="003640F5"/>
    <w:rsid w:val="003C3ACD"/>
    <w:rsid w:val="005C603B"/>
    <w:rsid w:val="006F259C"/>
    <w:rsid w:val="007143D9"/>
    <w:rsid w:val="007B709C"/>
    <w:rsid w:val="008A5CA3"/>
    <w:rsid w:val="008D3862"/>
    <w:rsid w:val="008E3CE4"/>
    <w:rsid w:val="009A0AF5"/>
    <w:rsid w:val="009E3C32"/>
    <w:rsid w:val="00A930AB"/>
    <w:rsid w:val="00BF7D30"/>
    <w:rsid w:val="00CC4D44"/>
    <w:rsid w:val="00D61D23"/>
    <w:rsid w:val="00D738A2"/>
    <w:rsid w:val="00E2090C"/>
    <w:rsid w:val="00F9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C876A"/>
  <w15:chartTrackingRefBased/>
  <w15:docId w15:val="{5074DA0B-0305-4F59-854A-0C7D3291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71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71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Krukowska</dc:creator>
  <cp:keywords/>
  <dc:description/>
  <cp:lastModifiedBy>murzasylwia</cp:lastModifiedBy>
  <cp:revision>3</cp:revision>
  <cp:lastPrinted>2022-09-09T10:42:00Z</cp:lastPrinted>
  <dcterms:created xsi:type="dcterms:W3CDTF">2023-06-07T08:48:00Z</dcterms:created>
  <dcterms:modified xsi:type="dcterms:W3CDTF">2023-06-19T07:29:00Z</dcterms:modified>
</cp:coreProperties>
</file>